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5818D2" w:rsidTr="005818D2">
        <w:tc>
          <w:tcPr>
            <w:tcW w:w="5495" w:type="dxa"/>
          </w:tcPr>
          <w:p w:rsidR="005818D2" w:rsidRDefault="005818D2"/>
        </w:tc>
        <w:tc>
          <w:tcPr>
            <w:tcW w:w="4076" w:type="dxa"/>
          </w:tcPr>
          <w:p w:rsidR="005818D2" w:rsidRDefault="005818D2">
            <w:pPr>
              <w:rPr>
                <w:sz w:val="28"/>
                <w:szCs w:val="28"/>
              </w:rPr>
            </w:pPr>
            <w:r>
              <w:rPr>
                <w:sz w:val="28"/>
                <w:szCs w:val="28"/>
              </w:rPr>
              <w:t>Приложение 2</w:t>
            </w:r>
          </w:p>
          <w:p w:rsidR="005818D2" w:rsidRDefault="005818D2">
            <w:pPr>
              <w:spacing w:line="240" w:lineRule="exact"/>
              <w:rPr>
                <w:sz w:val="28"/>
                <w:szCs w:val="28"/>
              </w:rPr>
            </w:pPr>
            <w:r>
              <w:rPr>
                <w:sz w:val="28"/>
                <w:szCs w:val="28"/>
              </w:rPr>
              <w:t>к постановлению Президиума республиканского комитета профсоюза от 06 мая 2016 года, протокол № 8</w:t>
            </w:r>
          </w:p>
          <w:p w:rsidR="005818D2" w:rsidRDefault="005818D2">
            <w:pPr>
              <w:spacing w:line="240" w:lineRule="exact"/>
            </w:pPr>
          </w:p>
        </w:tc>
      </w:tr>
    </w:tbl>
    <w:p w:rsidR="002D0364" w:rsidRDefault="002D0364"/>
    <w:p w:rsidR="00746C4D" w:rsidRPr="00746C4D" w:rsidRDefault="00746C4D" w:rsidP="00746C4D">
      <w:pPr>
        <w:pStyle w:val="a4"/>
        <w:spacing w:before="0" w:beforeAutospacing="0" w:after="0" w:afterAutospacing="0"/>
        <w:ind w:left="227" w:right="227"/>
        <w:rPr>
          <w:color w:val="000000"/>
          <w:sz w:val="28"/>
          <w:szCs w:val="28"/>
        </w:rPr>
      </w:pPr>
      <w:r w:rsidRPr="00746C4D">
        <w:rPr>
          <w:color w:val="000000"/>
          <w:sz w:val="28"/>
          <w:szCs w:val="28"/>
        </w:rPr>
        <w:t xml:space="preserve">Требования к составлению </w:t>
      </w:r>
    </w:p>
    <w:p w:rsidR="00746C4D" w:rsidRDefault="00746C4D" w:rsidP="00746C4D">
      <w:pPr>
        <w:pStyle w:val="a4"/>
        <w:spacing w:before="0" w:beforeAutospacing="0" w:after="0" w:afterAutospacing="0"/>
        <w:ind w:left="227" w:right="227"/>
        <w:rPr>
          <w:color w:val="000000"/>
          <w:sz w:val="28"/>
          <w:szCs w:val="28"/>
        </w:rPr>
      </w:pPr>
      <w:r w:rsidRPr="00746C4D">
        <w:rPr>
          <w:color w:val="000000"/>
          <w:sz w:val="28"/>
          <w:szCs w:val="28"/>
        </w:rPr>
        <w:t>профсоюзных документов</w:t>
      </w:r>
    </w:p>
    <w:p w:rsidR="00746C4D" w:rsidRPr="00746C4D" w:rsidRDefault="00746C4D" w:rsidP="00746C4D">
      <w:pPr>
        <w:pStyle w:val="a4"/>
        <w:spacing w:before="0" w:beforeAutospacing="0" w:after="0" w:afterAutospacing="0"/>
        <w:ind w:left="227" w:right="227"/>
        <w:rPr>
          <w:color w:val="000000"/>
          <w:sz w:val="28"/>
          <w:szCs w:val="28"/>
        </w:rPr>
      </w:pPr>
    </w:p>
    <w:p w:rsidR="00746C4D" w:rsidRDefault="00746C4D" w:rsidP="00746C4D">
      <w:pPr>
        <w:pStyle w:val="a4"/>
        <w:spacing w:before="0" w:beforeAutospacing="0" w:after="0" w:afterAutospacing="0"/>
        <w:ind w:left="227" w:right="227" w:firstLine="709"/>
        <w:jc w:val="both"/>
        <w:rPr>
          <w:color w:val="000000"/>
          <w:sz w:val="28"/>
          <w:szCs w:val="28"/>
        </w:rPr>
      </w:pPr>
      <w:r>
        <w:rPr>
          <w:color w:val="000000"/>
          <w:sz w:val="28"/>
          <w:szCs w:val="28"/>
        </w:rPr>
        <w:t>Служебные профсоюзные документы составляются, как правило, на фирменных бланках. Профсоюзные документы визируются разработчиком (составителем) документа и при наличии - соответствующими специалистами организации Профсоюза.</w:t>
      </w:r>
    </w:p>
    <w:p w:rsidR="00746C4D" w:rsidRDefault="00746C4D" w:rsidP="00746C4D">
      <w:pPr>
        <w:pStyle w:val="a4"/>
        <w:spacing w:before="0" w:beforeAutospacing="0" w:after="0" w:afterAutospacing="0"/>
        <w:ind w:left="227" w:right="227" w:firstLine="709"/>
        <w:jc w:val="both"/>
        <w:rPr>
          <w:color w:val="000000"/>
          <w:sz w:val="28"/>
          <w:szCs w:val="28"/>
        </w:rPr>
      </w:pPr>
      <w:r>
        <w:rPr>
          <w:color w:val="000000"/>
          <w:sz w:val="28"/>
          <w:szCs w:val="28"/>
        </w:rPr>
        <w:t>На документах, направляемых во внешние организации, проставляется адресат: организация или отдельное лицо, которому направляется профсоюзный документ. Структурное подразделение указывается в адресате в том случае, если известно, что документ будет рассматриваться именно в данном подразделении (например, в отделе вышестоящего профсоюзного органа).</w:t>
      </w:r>
    </w:p>
    <w:p w:rsidR="00746C4D" w:rsidRDefault="00746C4D" w:rsidP="00746C4D">
      <w:pPr>
        <w:pStyle w:val="a4"/>
        <w:spacing w:before="0" w:beforeAutospacing="0" w:after="0" w:afterAutospacing="0"/>
        <w:ind w:left="227" w:right="227" w:firstLine="709"/>
        <w:jc w:val="both"/>
        <w:rPr>
          <w:color w:val="000000"/>
          <w:sz w:val="28"/>
          <w:szCs w:val="28"/>
        </w:rPr>
      </w:pPr>
      <w:r>
        <w:rPr>
          <w:color w:val="000000"/>
          <w:sz w:val="28"/>
          <w:szCs w:val="28"/>
        </w:rPr>
        <w:t>Текст документа должен быть кратким, точным и не допускающим различных толкований. Рекомендуется составлять документы по одному вопросу, что ускоряет их рассмотрение, исполнение и способствует правильному формированию дел.</w:t>
      </w:r>
    </w:p>
    <w:p w:rsidR="00746C4D" w:rsidRDefault="00746C4D" w:rsidP="00746C4D">
      <w:pPr>
        <w:pStyle w:val="a4"/>
        <w:spacing w:before="0" w:beforeAutospacing="0" w:after="0" w:afterAutospacing="0"/>
        <w:ind w:left="227" w:right="227" w:firstLine="709"/>
        <w:jc w:val="both"/>
        <w:rPr>
          <w:color w:val="000000"/>
          <w:sz w:val="28"/>
          <w:szCs w:val="28"/>
        </w:rPr>
      </w:pPr>
      <w:r>
        <w:rPr>
          <w:color w:val="000000"/>
          <w:sz w:val="28"/>
          <w:szCs w:val="28"/>
        </w:rPr>
        <w:t>В тексте постановлений профсоюзных органов не рекомендуется применять сокращения наименований организаций, слов и словосочетаний, за исключением общепринятых.</w:t>
      </w:r>
    </w:p>
    <w:p w:rsidR="00746C4D" w:rsidRDefault="00746C4D" w:rsidP="00746C4D">
      <w:pPr>
        <w:pStyle w:val="a4"/>
        <w:spacing w:before="0" w:beforeAutospacing="0" w:after="0" w:afterAutospacing="0"/>
        <w:ind w:left="227" w:right="227" w:firstLine="709"/>
        <w:jc w:val="both"/>
        <w:rPr>
          <w:color w:val="000000"/>
          <w:sz w:val="28"/>
          <w:szCs w:val="28"/>
        </w:rPr>
      </w:pPr>
      <w:r>
        <w:rPr>
          <w:rStyle w:val="a5"/>
          <w:color w:val="000000"/>
          <w:sz w:val="28"/>
          <w:szCs w:val="28"/>
        </w:rPr>
        <w:t>Текст документа, как правило, состоит из двух частей:</w:t>
      </w:r>
    </w:p>
    <w:p w:rsidR="00746C4D" w:rsidRDefault="00746C4D" w:rsidP="00746C4D">
      <w:pPr>
        <w:pStyle w:val="a4"/>
        <w:spacing w:before="0" w:beforeAutospacing="0" w:after="0" w:afterAutospacing="0"/>
        <w:ind w:left="227" w:right="227" w:firstLine="709"/>
        <w:jc w:val="both"/>
        <w:rPr>
          <w:color w:val="000000"/>
          <w:sz w:val="28"/>
          <w:szCs w:val="28"/>
        </w:rPr>
      </w:pPr>
      <w:r w:rsidRPr="00746C4D">
        <w:rPr>
          <w:b/>
          <w:color w:val="000000"/>
          <w:sz w:val="28"/>
          <w:szCs w:val="28"/>
        </w:rPr>
        <w:t>·</w:t>
      </w:r>
      <w:r>
        <w:rPr>
          <w:color w:val="000000"/>
          <w:sz w:val="28"/>
          <w:szCs w:val="28"/>
        </w:rPr>
        <w:t xml:space="preserve"> в первой части указывается (очень коротко) обоснование или основание составления документа;</w:t>
      </w:r>
    </w:p>
    <w:p w:rsidR="00746C4D" w:rsidRDefault="00746C4D" w:rsidP="00746C4D">
      <w:pPr>
        <w:pStyle w:val="a4"/>
        <w:spacing w:before="0" w:beforeAutospacing="0" w:after="0" w:afterAutospacing="0"/>
        <w:ind w:left="227" w:right="227" w:firstLine="709"/>
        <w:jc w:val="both"/>
        <w:rPr>
          <w:color w:val="000000"/>
          <w:sz w:val="28"/>
          <w:szCs w:val="28"/>
        </w:rPr>
      </w:pPr>
      <w:r w:rsidRPr="00746C4D">
        <w:rPr>
          <w:b/>
          <w:color w:val="000000"/>
          <w:sz w:val="28"/>
          <w:szCs w:val="28"/>
        </w:rPr>
        <w:t>·</w:t>
      </w:r>
      <w:r>
        <w:rPr>
          <w:color w:val="000000"/>
          <w:sz w:val="28"/>
          <w:szCs w:val="28"/>
        </w:rPr>
        <w:t xml:space="preserve"> во второй части излагаются выводы, предложения, решения, распоряжения или просьбы.</w:t>
      </w:r>
    </w:p>
    <w:p w:rsidR="00746C4D" w:rsidRDefault="00746C4D" w:rsidP="00746C4D">
      <w:pPr>
        <w:pStyle w:val="a4"/>
        <w:spacing w:before="0" w:beforeAutospacing="0" w:after="0" w:afterAutospacing="0"/>
        <w:ind w:left="227" w:right="227" w:firstLine="709"/>
        <w:jc w:val="both"/>
        <w:rPr>
          <w:color w:val="000000"/>
          <w:sz w:val="28"/>
          <w:szCs w:val="28"/>
        </w:rPr>
      </w:pPr>
      <w:r>
        <w:rPr>
          <w:color w:val="000000"/>
          <w:sz w:val="28"/>
          <w:szCs w:val="28"/>
        </w:rPr>
        <w:t>Документы могут сопровождаться различными приложениями. Подписываются служебные бумаги, как правило, теми должностными лицами, чьи фамилии проставлены на документе. Если документ подписывается заместителями или лицами, исполняющими обязанности руководителей, то обязательно указываются фактическая должность лица, подписавшего профсоюзный документ и его фамилия.</w:t>
      </w:r>
    </w:p>
    <w:p w:rsidR="00746C4D" w:rsidRDefault="00746C4D" w:rsidP="00746C4D">
      <w:pPr>
        <w:pStyle w:val="a4"/>
        <w:spacing w:before="0" w:beforeAutospacing="0" w:after="0" w:afterAutospacing="0"/>
        <w:ind w:left="227" w:right="227" w:firstLine="709"/>
        <w:jc w:val="both"/>
        <w:rPr>
          <w:color w:val="000000"/>
          <w:sz w:val="28"/>
          <w:szCs w:val="28"/>
        </w:rPr>
      </w:pPr>
      <w:r>
        <w:rPr>
          <w:color w:val="000000"/>
          <w:sz w:val="28"/>
          <w:szCs w:val="28"/>
        </w:rPr>
        <w:t>Не допускается подписывать документы с предлогом «за» или проставлением косой черты перед наименованием должности.</w:t>
      </w:r>
    </w:p>
    <w:p w:rsidR="00746C4D" w:rsidRDefault="00746C4D" w:rsidP="00746C4D">
      <w:pPr>
        <w:pStyle w:val="a4"/>
        <w:spacing w:before="0" w:beforeAutospacing="0" w:after="0" w:afterAutospacing="0"/>
        <w:ind w:left="227" w:right="227" w:firstLine="709"/>
        <w:jc w:val="both"/>
        <w:rPr>
          <w:color w:val="000000"/>
          <w:sz w:val="28"/>
          <w:szCs w:val="28"/>
        </w:rPr>
      </w:pPr>
      <w:r>
        <w:rPr>
          <w:color w:val="000000"/>
          <w:sz w:val="28"/>
          <w:szCs w:val="28"/>
        </w:rPr>
        <w:t>Юридическая сила документа удостоверяется подписью, а в ряде случаев - печатью.</w:t>
      </w:r>
    </w:p>
    <w:p w:rsidR="00746C4D" w:rsidRDefault="00746C4D" w:rsidP="00746C4D">
      <w:pPr>
        <w:pStyle w:val="a4"/>
        <w:spacing w:before="0" w:beforeAutospacing="0" w:after="0" w:afterAutospacing="0"/>
        <w:ind w:left="227" w:right="227" w:firstLine="709"/>
        <w:jc w:val="both"/>
        <w:rPr>
          <w:color w:val="000000"/>
          <w:sz w:val="28"/>
          <w:szCs w:val="28"/>
        </w:rPr>
      </w:pPr>
      <w:r>
        <w:rPr>
          <w:color w:val="000000"/>
          <w:sz w:val="28"/>
          <w:szCs w:val="28"/>
        </w:rPr>
        <w:t>При подписании документа несколькими должностными лицами их подписи располагаются одна над другой в последовательности, соответствующей занимаемой должности, или на одном уровне, если должности одинаковы по занимаемому положению.</w:t>
      </w:r>
    </w:p>
    <w:p w:rsidR="00746C4D" w:rsidRDefault="00746C4D" w:rsidP="00746C4D">
      <w:pPr>
        <w:pStyle w:val="a4"/>
        <w:spacing w:before="0" w:beforeAutospacing="0" w:after="0" w:afterAutospacing="0"/>
        <w:ind w:left="227" w:right="227" w:firstLine="709"/>
        <w:jc w:val="both"/>
        <w:rPr>
          <w:color w:val="000000"/>
          <w:sz w:val="28"/>
          <w:szCs w:val="28"/>
        </w:rPr>
      </w:pPr>
      <w:r>
        <w:rPr>
          <w:color w:val="000000"/>
          <w:sz w:val="28"/>
          <w:szCs w:val="28"/>
        </w:rPr>
        <w:lastRenderedPageBreak/>
        <w:t>На исходящих документах (письмах, справках и др.) должна быть отметка об их исполнителях: фамилия, номер служебного телефона, которые проставляются на лицевой стороне последнего листа документа в нижнем левом углу. На распоряжениях и в постановлениях она делается на обороте последнего листа.</w:t>
      </w:r>
    </w:p>
    <w:p w:rsidR="00746C4D" w:rsidRDefault="00746C4D" w:rsidP="00746C4D">
      <w:pPr>
        <w:pStyle w:val="a4"/>
        <w:spacing w:before="0" w:beforeAutospacing="0" w:after="0" w:afterAutospacing="0"/>
        <w:ind w:left="227" w:right="227" w:firstLine="709"/>
        <w:jc w:val="both"/>
        <w:rPr>
          <w:color w:val="000000"/>
          <w:sz w:val="28"/>
          <w:szCs w:val="28"/>
        </w:rPr>
      </w:pPr>
      <w:r>
        <w:rPr>
          <w:color w:val="000000"/>
          <w:sz w:val="28"/>
          <w:szCs w:val="28"/>
        </w:rPr>
        <w:t>В ответах на жалобы и заявления членов Профсоюза, документах, направляемых в органы власти, социальным партнерам, различные общественные объединения отметка об исполнителе не ставится.</w:t>
      </w:r>
    </w:p>
    <w:p w:rsidR="00746C4D" w:rsidRDefault="00746C4D" w:rsidP="00746C4D">
      <w:pPr>
        <w:rPr>
          <w:sz w:val="22"/>
          <w:szCs w:val="22"/>
        </w:rPr>
      </w:pPr>
    </w:p>
    <w:p w:rsidR="00746C4D" w:rsidRDefault="00746C4D" w:rsidP="00746C4D"/>
    <w:sectPr w:rsidR="00746C4D" w:rsidSect="00746C4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19B" w:rsidRDefault="0006119B" w:rsidP="00746C4D">
      <w:r>
        <w:separator/>
      </w:r>
    </w:p>
  </w:endnote>
  <w:endnote w:type="continuationSeparator" w:id="1">
    <w:p w:rsidR="0006119B" w:rsidRDefault="0006119B" w:rsidP="00746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19B" w:rsidRDefault="0006119B" w:rsidP="00746C4D">
      <w:r>
        <w:separator/>
      </w:r>
    </w:p>
  </w:footnote>
  <w:footnote w:type="continuationSeparator" w:id="1">
    <w:p w:rsidR="0006119B" w:rsidRDefault="0006119B" w:rsidP="00746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6985"/>
      <w:docPartObj>
        <w:docPartGallery w:val="㔄∀ऀ܀"/>
        <w:docPartUnique/>
      </w:docPartObj>
    </w:sdtPr>
    <w:sdtContent>
      <w:p w:rsidR="00746C4D" w:rsidRDefault="00746C4D">
        <w:pPr>
          <w:pStyle w:val="a6"/>
          <w:jc w:val="center"/>
        </w:pPr>
        <w:fldSimple w:instr=" PAGE   \* MERGEFORMAT ">
          <w:r>
            <w:rPr>
              <w:noProof/>
            </w:rPr>
            <w:t>2</w:t>
          </w:r>
        </w:fldSimple>
      </w:p>
    </w:sdtContent>
  </w:sdt>
  <w:p w:rsidR="00746C4D" w:rsidRDefault="00746C4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818D2"/>
    <w:rsid w:val="0006119B"/>
    <w:rsid w:val="002D0364"/>
    <w:rsid w:val="005818D2"/>
    <w:rsid w:val="00746C4D"/>
    <w:rsid w:val="00876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8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18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746C4D"/>
    <w:pPr>
      <w:spacing w:before="100" w:beforeAutospacing="1" w:after="100" w:afterAutospacing="1"/>
    </w:pPr>
  </w:style>
  <w:style w:type="character" w:styleId="a5">
    <w:name w:val="Strong"/>
    <w:basedOn w:val="a0"/>
    <w:uiPriority w:val="22"/>
    <w:qFormat/>
    <w:rsid w:val="00746C4D"/>
    <w:rPr>
      <w:b/>
      <w:bCs/>
    </w:rPr>
  </w:style>
  <w:style w:type="paragraph" w:styleId="a6">
    <w:name w:val="header"/>
    <w:basedOn w:val="a"/>
    <w:link w:val="a7"/>
    <w:uiPriority w:val="99"/>
    <w:rsid w:val="00746C4D"/>
    <w:pPr>
      <w:tabs>
        <w:tab w:val="center" w:pos="4677"/>
        <w:tab w:val="right" w:pos="9355"/>
      </w:tabs>
    </w:pPr>
  </w:style>
  <w:style w:type="character" w:customStyle="1" w:styleId="a7">
    <w:name w:val="Верхний колонтитул Знак"/>
    <w:basedOn w:val="a0"/>
    <w:link w:val="a6"/>
    <w:uiPriority w:val="99"/>
    <w:rsid w:val="00746C4D"/>
    <w:rPr>
      <w:sz w:val="24"/>
      <w:szCs w:val="24"/>
    </w:rPr>
  </w:style>
  <w:style w:type="paragraph" w:styleId="a8">
    <w:name w:val="footer"/>
    <w:basedOn w:val="a"/>
    <w:link w:val="a9"/>
    <w:rsid w:val="00746C4D"/>
    <w:pPr>
      <w:tabs>
        <w:tab w:val="center" w:pos="4677"/>
        <w:tab w:val="right" w:pos="9355"/>
      </w:tabs>
    </w:pPr>
  </w:style>
  <w:style w:type="character" w:customStyle="1" w:styleId="a9">
    <w:name w:val="Нижний колонтитул Знак"/>
    <w:basedOn w:val="a0"/>
    <w:link w:val="a8"/>
    <w:rsid w:val="00746C4D"/>
    <w:rPr>
      <w:sz w:val="24"/>
      <w:szCs w:val="24"/>
    </w:rPr>
  </w:style>
</w:styles>
</file>

<file path=word/webSettings.xml><?xml version="1.0" encoding="utf-8"?>
<w:webSettings xmlns:r="http://schemas.openxmlformats.org/officeDocument/2006/relationships" xmlns:w="http://schemas.openxmlformats.org/wordprocessingml/2006/main">
  <w:divs>
    <w:div w:id="82531382">
      <w:bodyDiv w:val="1"/>
      <w:marLeft w:val="0"/>
      <w:marRight w:val="0"/>
      <w:marTop w:val="0"/>
      <w:marBottom w:val="0"/>
      <w:divBdr>
        <w:top w:val="none" w:sz="0" w:space="0" w:color="auto"/>
        <w:left w:val="none" w:sz="0" w:space="0" w:color="auto"/>
        <w:bottom w:val="none" w:sz="0" w:space="0" w:color="auto"/>
        <w:right w:val="none" w:sz="0" w:space="0" w:color="auto"/>
      </w:divBdr>
    </w:div>
    <w:div w:id="186070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390</Words>
  <Characters>2229</Characters>
  <Application>Microsoft Office Word</Application>
  <DocSecurity>0</DocSecurity>
  <Lines>18</Lines>
  <Paragraphs>5</Paragraphs>
  <ScaleCrop>false</ScaleCrop>
  <Company>Microsoft</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Borbet</cp:lastModifiedBy>
  <cp:revision>4</cp:revision>
  <cp:lastPrinted>2016-04-24T09:20:00Z</cp:lastPrinted>
  <dcterms:created xsi:type="dcterms:W3CDTF">2016-04-24T09:13:00Z</dcterms:created>
  <dcterms:modified xsi:type="dcterms:W3CDTF">2016-04-24T09:22:00Z</dcterms:modified>
</cp:coreProperties>
</file>